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B8" w:rsidRPr="008C26B8" w:rsidRDefault="008C26B8" w:rsidP="008C26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</w:pPr>
      <w:r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  <w:t xml:space="preserve">    </w:t>
      </w:r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  <w:fldChar w:fldCharType="begin"/>
      </w:r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  <w:instrText xml:space="preserve"> HYPERLINK "http://logopedia.by/?p=849" \o "Постоянная ссылка: Недостатки  произношения [p]-[p']" </w:instrText>
      </w:r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  <w:fldChar w:fldCharType="separate"/>
      </w:r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</w:rPr>
        <w:t>Недостатки произношения [</w:t>
      </w:r>
      <w:proofErr w:type="spellStart"/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</w:rPr>
        <w:t>p</w:t>
      </w:r>
      <w:proofErr w:type="spellEnd"/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</w:rPr>
        <w:t>]-[</w:t>
      </w:r>
      <w:proofErr w:type="spellStart"/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</w:rPr>
        <w:t>p</w:t>
      </w:r>
      <w:proofErr w:type="spellEnd"/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</w:rPr>
        <w:t>']</w:t>
      </w:r>
      <w:r w:rsidRPr="008C26B8">
        <w:rPr>
          <w:rFonts w:ascii="Times New Roman" w:eastAsia="Times New Roman" w:hAnsi="Times New Roman" w:cs="Times New Roman"/>
          <w:color w:val="FF0000"/>
          <w:spacing w:val="-29"/>
          <w:sz w:val="60"/>
          <w:szCs w:val="60"/>
        </w:rPr>
        <w:fldChar w:fldCharType="end"/>
      </w:r>
    </w:p>
    <w:p w:rsidR="008C26B8" w:rsidRPr="008C26B8" w:rsidRDefault="008C26B8" w:rsidP="008C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6B8" w:rsidRPr="008C26B8" w:rsidRDefault="008C26B8" w:rsidP="008C26B8">
      <w:p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Отсутствие, искажение </w:t>
      </w:r>
      <w:r w:rsidRPr="008C26B8">
        <w:rPr>
          <w:rFonts w:ascii="Times New Roman" w:eastAsia="Times New Roman" w:hAnsi="Times New Roman" w:cs="Times New Roman"/>
          <w:sz w:val="28"/>
          <w:szCs w:val="28"/>
          <w:u w:val="single"/>
        </w:rPr>
        <w:t>[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  <w:u w:val="single"/>
        </w:rPr>
        <w:t>p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]- [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8C26B8">
        <w:rPr>
          <w:rFonts w:ascii="Times New Roman" w:eastAsia="Times New Roman" w:hAnsi="Times New Roman" w:cs="Times New Roman"/>
          <w:b/>
          <w:bCs/>
          <w:sz w:val="28"/>
          <w:szCs w:val="28"/>
        </w:rPr>
        <w:t>] </w:t>
      </w:r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- ротацизм, замены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параротацизм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. Предрасполагающие факторы: укороченная подъязычная связка, ограничивающая движение вверх кончика языка и передней части спинки языка; слабость мышц языка; неумение выполнять языком произвольные, целенаправленные движения; нарушение фонематического слуха.</w:t>
      </w:r>
      <w:r w:rsidRPr="008C26B8">
        <w:rPr>
          <w:rFonts w:ascii="Times New Roman" w:eastAsia="Times New Roman" w:hAnsi="Times New Roman" w:cs="Times New Roman"/>
          <w:sz w:val="28"/>
          <w:szCs w:val="28"/>
        </w:rPr>
        <w:br/>
      </w:r>
      <w:r w:rsidRPr="008C26B8">
        <w:rPr>
          <w:rFonts w:ascii="Times New Roman" w:eastAsia="Times New Roman" w:hAnsi="Times New Roman" w:cs="Times New Roman"/>
          <w:i/>
          <w:iCs/>
          <w:sz w:val="28"/>
          <w:szCs w:val="28"/>
        </w:rPr>
        <w:t>Ротацизмы:</w:t>
      </w:r>
    </w:p>
    <w:p w:rsidR="008C26B8" w:rsidRPr="008C26B8" w:rsidRDefault="008C26B8" w:rsidP="008C2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горловое произношение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— вибрация не кончика языка, а маленького язычка или мягкого неба;</w:t>
      </w:r>
    </w:p>
    <w:p w:rsidR="008C26B8" w:rsidRPr="008C26B8" w:rsidRDefault="008C26B8" w:rsidP="008C2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боковое произношение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— вибрирует один из боковых краев языка, слышится РЛЬ;</w:t>
      </w:r>
    </w:p>
    <w:p w:rsidR="008C26B8" w:rsidRPr="008C26B8" w:rsidRDefault="008C26B8" w:rsidP="008C2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носовое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 — воздушная струя проходит через нос, кончик языка не участвует в артикуляции, а оттянут вглубь рта =&gt; слышится НГ (роза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нгоза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26B8" w:rsidRPr="008C26B8" w:rsidRDefault="008C26B8" w:rsidP="008C2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одноударное  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   -   отсутствует   вибрация кончика языка,   но   место   артикуляции   как   при   нормально произносимом звуке, т.е.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проторный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];</w:t>
      </w:r>
    </w:p>
    <w:p w:rsidR="008C26B8" w:rsidRPr="008C26B8" w:rsidRDefault="008C26B8" w:rsidP="008C2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кучерское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— вибрируют сближенные губы.</w:t>
      </w:r>
    </w:p>
    <w:p w:rsidR="008C26B8" w:rsidRPr="008C26B8" w:rsidRDefault="008C26B8" w:rsidP="008C26B8">
      <w:p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26B8">
        <w:rPr>
          <w:rFonts w:ascii="Times New Roman" w:eastAsia="Times New Roman" w:hAnsi="Times New Roman" w:cs="Times New Roman"/>
          <w:i/>
          <w:iCs/>
          <w:sz w:val="28"/>
          <w:szCs w:val="28"/>
        </w:rPr>
        <w:t>Параротацизмы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6B8" w:rsidRPr="008C26B8" w:rsidRDefault="008C26B8" w:rsidP="008C2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замена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на [л] (Рома — Лома);</w:t>
      </w:r>
    </w:p>
    <w:p w:rsidR="008C26B8" w:rsidRPr="008C26B8" w:rsidRDefault="008C26B8" w:rsidP="008C2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замена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 на [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 ] (удар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удай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26B8" w:rsidRPr="008C26B8" w:rsidRDefault="008C26B8" w:rsidP="008C2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замена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на [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 (Рома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Ыома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26B8" w:rsidRPr="008C26B8" w:rsidRDefault="008C26B8" w:rsidP="008C2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замена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>] на [г], переходящий в [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 (Рома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Гхома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26B8" w:rsidRPr="008C26B8" w:rsidRDefault="008C26B8" w:rsidP="008C2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B8">
        <w:rPr>
          <w:rFonts w:ascii="Times New Roman" w:eastAsia="Times New Roman" w:hAnsi="Times New Roman" w:cs="Times New Roman"/>
          <w:sz w:val="28"/>
          <w:szCs w:val="28"/>
        </w:rPr>
        <w:t>замена [</w:t>
      </w:r>
      <w:proofErr w:type="spellStart"/>
      <w:proofErr w:type="gramStart"/>
      <w:r w:rsidRPr="008C26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26B8">
        <w:rPr>
          <w:rFonts w:ascii="Times New Roman" w:eastAsia="Times New Roman" w:hAnsi="Times New Roman" w:cs="Times New Roman"/>
          <w:sz w:val="28"/>
          <w:szCs w:val="28"/>
        </w:rPr>
        <w:t xml:space="preserve">] на [в] (артикуляция не языком, а нижней губой) (Рома — </w:t>
      </w:r>
      <w:proofErr w:type="spellStart"/>
      <w:r w:rsidRPr="008C26B8">
        <w:rPr>
          <w:rFonts w:ascii="Times New Roman" w:eastAsia="Times New Roman" w:hAnsi="Times New Roman" w:cs="Times New Roman"/>
          <w:sz w:val="28"/>
          <w:szCs w:val="28"/>
        </w:rPr>
        <w:t>Вома</w:t>
      </w:r>
      <w:proofErr w:type="spellEnd"/>
      <w:r w:rsidRPr="008C26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000" w:rsidRPr="008C26B8" w:rsidRDefault="008C26B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C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0C9"/>
    <w:multiLevelType w:val="multilevel"/>
    <w:tmpl w:val="EA98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31A88"/>
    <w:multiLevelType w:val="multilevel"/>
    <w:tmpl w:val="095A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C26B8"/>
    <w:rsid w:val="008C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6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26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26B8"/>
    <w:rPr>
      <w:b/>
      <w:bCs/>
    </w:rPr>
  </w:style>
  <w:style w:type="character" w:styleId="a6">
    <w:name w:val="Emphasis"/>
    <w:basedOn w:val="a0"/>
    <w:uiPriority w:val="20"/>
    <w:qFormat/>
    <w:rsid w:val="008C2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2</cp:revision>
  <dcterms:created xsi:type="dcterms:W3CDTF">2018-04-24T13:00:00Z</dcterms:created>
  <dcterms:modified xsi:type="dcterms:W3CDTF">2018-04-24T13:01:00Z</dcterms:modified>
</cp:coreProperties>
</file>