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460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Упражнения, для развития речевого дыхания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Правильное дыхание</w:t>
      </w:r>
      <w:r w:rsidRPr="00794607">
        <w:rPr>
          <w:rFonts w:ascii="Times New Roman" w:eastAsia="Times New Roman" w:hAnsi="Times New Roman" w:cs="Times New Roman"/>
          <w:sz w:val="28"/>
          <w:szCs w:val="28"/>
        </w:rPr>
        <w:t> – залог красивой выразительной речи!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У дошкольников чаще всего дыхание поверхностное, учащённое, из-за чего нарушается ритм и плавность произношения слов и фраз, и может привести к искажению звуков.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несовершенства речевого дыхания:</w:t>
      </w:r>
    </w:p>
    <w:p w:rsidR="00794607" w:rsidRPr="00794607" w:rsidRDefault="00794607" w:rsidP="0079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Очень слабый вдох и выдох, что ведет к тихой, едва слышимой речи. Это часто наблюдается у физически слабых детей, а также у робких, стеснительных.</w:t>
      </w:r>
    </w:p>
    <w:p w:rsidR="00794607" w:rsidRPr="00794607" w:rsidRDefault="00794607" w:rsidP="0079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Неэкономное и неравномерное распределение выдыхаемого воздуха. Дошкольник выдыхает весь запас воздуха уже на первом слове (слоге), затем договаривает фразу или слово шепотом. Нередко из-за этого он не договаривает, «заглатывает» конец слова или фразы.</w:t>
      </w:r>
    </w:p>
    <w:p w:rsidR="00794607" w:rsidRPr="00794607" w:rsidRDefault="00794607" w:rsidP="0079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Торопливое произнесение фраз без перерыва и на вдохе, с «захлебыванием».</w:t>
      </w:r>
    </w:p>
    <w:p w:rsidR="00794607" w:rsidRPr="00794607" w:rsidRDefault="00794607" w:rsidP="0079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Неравномерный толчкообразный выдох: речь звучит то громко, то тихо, едва слышно.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Постановка речевого дыхания является одним из направлений коррекционной работы с детьми с различными нарушениями речи, её цель – нормализация функций дыхания и речи, координация и регуляция работы всего речевого аппарата.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В речевом дыхании вдох и выдох не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равны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>. Выдох гораздо длиннее вдоха. А поскольку звуки речи образуются при выдохе, его организация очень важна для постановки речевого дыхания и голоса, для их развития и совершенствования.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Дошкольникам овладеть правильным речевым дыханием помогает комплекс определённых упражнений – «Дыхательная гимнастика».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Регулярные занятия дыхательной гимнастикой способствуют тренировке речевого диафрагмально-рёберного дыхания с длинным выдохом, а так же умению рационально расходовать запас воздуха во время речи.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проведения дыхательной гимнастики:</w:t>
      </w:r>
    </w:p>
    <w:p w:rsidR="00794607" w:rsidRPr="00794607" w:rsidRDefault="00794607" w:rsidP="00794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Гимнастика проводятся только в проветренном помещении, до приёма пищи.</w:t>
      </w:r>
    </w:p>
    <w:p w:rsidR="00794607" w:rsidRPr="00794607" w:rsidRDefault="00794607" w:rsidP="00794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Упражнения повторяются 3 раза в день по 5-8 минут.</w:t>
      </w:r>
    </w:p>
    <w:p w:rsidR="00794607" w:rsidRPr="00794607" w:rsidRDefault="00794607" w:rsidP="00794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Не допускать переутомления ребёнка.</w:t>
      </w:r>
    </w:p>
    <w:p w:rsidR="00794607" w:rsidRPr="00794607" w:rsidRDefault="00794607" w:rsidP="00794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Следить, что бы плечи и шея ребёнка находились в спокойном состоянии.</w:t>
      </w:r>
    </w:p>
    <w:p w:rsidR="00794607" w:rsidRPr="00794607" w:rsidRDefault="00794607" w:rsidP="00794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Упражнения выполняются плавно под медленный счёт.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 дыхательной гимнастики по методике А.Н. </w:t>
      </w:r>
      <w:proofErr w:type="spellStart"/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Стрельниковой</w:t>
      </w:r>
      <w:proofErr w:type="spellEnd"/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Каждое упражнение в гимнастике выполняется под ритм 8 раз, после перерыва (3-5 секунд) рекомендуется переходить к следующему. Общая продолжительность гимнастики 5-6 минут. Начинать следует с одного упражнения и каждый последующий день добавлять по 1 новому.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«Ладошки»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И.п. – встать прямо, поднять ладошки на уровень лица, локти опустить. Делать короткий шумный активный вдох носом и одновременно сжимать кулаки. Выдох плавный, свободный, через нос или рот, пальцы разжать, кисти рук расслабить.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«Поясок»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И.п. – встать прямо, сжать кулаки, прижать их к поясу. В момент короткого шумного вдоха носом с силой толкнуть кулаки к полу, как будто что-то сбрасывая с рук. Во время толчка кулаки разжать, пальцы растопырить. На выдохе вернуться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«Поклон»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И.п. – встать прямо, руки опущены. Слегка наклониться вперёд, округлить спину, опустить голову и руки. Сделать короткий шумный вдох в конечной точке поклона. Затем плавно, свободно выдыхая через нос или рот, вернуться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«Кошка»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И.п. –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. (во время выполнения упражнения ступни ног от пола не отрываются). Сделать танцевальное приседание с поворотом туловища вправо и при этом короткий, резкий вдох. Потом тоже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с поворотом влево. Выдохи выполняются самопроизвольно. Колени немного сгибаются и выпрямляются (приседать легко и пружинисто). Руки слева и справа выполняются хватательные движения. Спина прямая, поворот в районе талии.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«Обними плечи»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И.п. – стоя, руки согнуть и подняты до уровня плеч, кистями друг к другу. В момент короткого шумного вдоха носом обнять себя за плечи. Обратить внимание на движения рук – они должны быть параллельными. На выдохе вернуться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Комплекс дыхательной гимнастики по методике А.Н. </w:t>
      </w:r>
      <w:proofErr w:type="spellStart"/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Стрельниковой</w:t>
      </w:r>
      <w:proofErr w:type="spellEnd"/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«Большой маятник»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И.п. – стоя, ноги уже плеч. Наклониться вперед, руками потянуться к полу – вдохнуть. Сразу, не останавливаясь (немного прогнуться в пояснице) наклониться назад – руками обнять плечи. Тоже – вдохнуть. Выдыхать произвольно между вдохами.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Внимание! Ограничения: остеохондроз, травмы позвоночника, смещения межпозвоночных дисков.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При данных заболеваниях следует ограничивать движения, немного наклоняться вперед и во время наклона назад прогибаться немного.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«Повороты головы»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И.п. встать прямо, руки опущены. Повернуть голову вправо, сделать короткий шумный вдох. Без остановки повернуть голову влево, снова сделать короткий вдох. Выдох пассивный между двумя вдохами.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«Ушки»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И.п. – стоя, ноги уже плеч. Легкий наклон головы вправо, ухо к правому плечу – вдох через нос. </w:t>
      </w:r>
      <w:proofErr w:type="gramStart"/>
      <w:r w:rsidRPr="00794607">
        <w:rPr>
          <w:rFonts w:ascii="Times New Roman" w:eastAsia="Times New Roman" w:hAnsi="Times New Roman" w:cs="Times New Roman"/>
          <w:sz w:val="28"/>
          <w:szCs w:val="28"/>
        </w:rPr>
        <w:t>Тоже самое</w:t>
      </w:r>
      <w:proofErr w:type="gram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влево. Выдох пассивный между двумя вдохами. Наклоны делать без перерыва. Вдохи выполняются вместе с движениями. Выдыхая, не открывать рот широко!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b/>
          <w:bCs/>
          <w:sz w:val="28"/>
          <w:szCs w:val="28"/>
        </w:rPr>
        <w:t>«Малый маятник»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И.п. – стоя, ноги уже плеч. Опустить голову вниз (смотреть в пол) – короткий, резкий вдох. Поднять голову вверх (смотреть в потолок) — вдох. Выдохи должны быть между вдохами и через рот.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Внимание! Ограничения: Травмы головы, </w:t>
      </w:r>
      <w:proofErr w:type="spellStart"/>
      <w:r w:rsidRPr="00794607">
        <w:rPr>
          <w:rFonts w:ascii="Times New Roman" w:eastAsia="Times New Roman" w:hAnsi="Times New Roman" w:cs="Times New Roman"/>
          <w:sz w:val="28"/>
          <w:szCs w:val="28"/>
        </w:rPr>
        <w:t>вегетососудистая</w:t>
      </w:r>
      <w:proofErr w:type="spellEnd"/>
      <w:r w:rsidRPr="00794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4607">
        <w:rPr>
          <w:rFonts w:ascii="Times New Roman" w:eastAsia="Times New Roman" w:hAnsi="Times New Roman" w:cs="Times New Roman"/>
          <w:sz w:val="28"/>
          <w:szCs w:val="28"/>
        </w:rPr>
        <w:t>дистония</w:t>
      </w:r>
      <w:proofErr w:type="spellEnd"/>
      <w:r w:rsidRPr="00794607">
        <w:rPr>
          <w:rFonts w:ascii="Times New Roman" w:eastAsia="Times New Roman" w:hAnsi="Times New Roman" w:cs="Times New Roman"/>
          <w:sz w:val="28"/>
          <w:szCs w:val="28"/>
        </w:rPr>
        <w:t>, эпилепсия, повышенное внутричерепное, внутриглазное, артериальное давление, остеохондроз шейно – грудного отдела.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07">
        <w:rPr>
          <w:rFonts w:ascii="Times New Roman" w:eastAsia="Times New Roman" w:hAnsi="Times New Roman" w:cs="Times New Roman"/>
          <w:sz w:val="28"/>
          <w:szCs w:val="28"/>
        </w:rPr>
        <w:t>При данных заболеваниях не стоит делать головой резких движений в таких упражнениях как «Ушки», «Повороты головой», «Маятник головой». Поворот головы выполняйте небольшой, но вдох – шумный и короткий.</w:t>
      </w:r>
    </w:p>
    <w:p w:rsidR="00794607" w:rsidRPr="00794607" w:rsidRDefault="00794607" w:rsidP="0079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4607" w:rsidRPr="0079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401A"/>
    <w:multiLevelType w:val="multilevel"/>
    <w:tmpl w:val="B4A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A8F"/>
    <w:multiLevelType w:val="multilevel"/>
    <w:tmpl w:val="4EDC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07"/>
    <w:rsid w:val="007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2018-03-04T07:26:00Z</dcterms:created>
  <dcterms:modified xsi:type="dcterms:W3CDTF">2018-03-04T07:28:00Z</dcterms:modified>
</cp:coreProperties>
</file>