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28" w:rsidRPr="00266328" w:rsidRDefault="00266328" w:rsidP="0026632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266328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Полезные материалы по развитию речи для логопедов, воспитателей и родителей.</w:t>
      </w:r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hyperlink r:id="rId4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Логопедический массаж лица в стихах.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hyperlink r:id="rId5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Пословицы и поговорки, распределенные по лексическим темам.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hyperlink r:id="rId6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Презентация “Речевой материал для автоматизации звука [</w:t>
        </w:r>
        <w:proofErr w:type="spell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ш</w:t>
        </w:r>
        <w:proofErr w:type="spellEnd"/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]п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о русским мультфильмам”.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Федоренко Т.Г.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Презентация “Путешествие по стране Логопедия”.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Клеменова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Е.В.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8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Упражнения для автоматизации звуков 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Р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и Л.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Белова Е.В.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9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Презентация “Значение уровня </w:t>
        </w:r>
        <w:proofErr w:type="spell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сформированности</w:t>
        </w:r>
        <w:proofErr w:type="spell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речевых навыков детей в школьном обучении”.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Шутова Е.А.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0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Презентация "Формирование и развитие просодических компонентов речи путем использования картотеки игр и упражнений "Профессии".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Курочкина Т.А.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1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Дидактические пособия по развитию связной речи с использованием метода наглядного моделирования и схематизации в старшей группе для детей с ОНР.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Васильева О.Л.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2" w:history="1"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Мастер–класс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“Технология работы по развитию и совершенствованию технической и содержательной сторон чтения у детей с ОНР”.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Рузанова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С.М.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3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Стихи для детей старшей логопедической группы на заключительный “Праздник чистой речи”.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Турочкина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Л.В.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4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Оригинальная серия текстового материала (для обучения пересказу детей старшего дошкольного возраста).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Бондаренко О.Н.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5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Пальчиковая гимнастика “12 месяцев” (авторская).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Муравьева Н.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6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Массаж кистей рук.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Митрясова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Д.</w:t>
      </w:r>
      <w:hyperlink r:id="rId1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Дидактическая игра - презентация "Катя идет домой. Звук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К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Козлова Л.Н.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8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Многофункциональное логопедическое пособие “Ежик”.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Шишлянникова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Г.А., </w:t>
      </w:r>
      <w:proofErr w:type="spellStart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Стрелковская</w:t>
      </w:r>
      <w:proofErr w:type="spellEnd"/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О.Н.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19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Семинар-практикум “Взрослые и детские трудности обучения грамоте”.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Кузнецова М.В.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20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Положительный опыт оформления логопедической тетради детей и методика работы по коррекции звукопроизношения у детей логопедической группы в детском саду.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Лаврова Г.Н.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21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Авторские стихотворения по лексическим темам недели, для НОД с детьми с ЗПР.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Паньшина Т.А.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22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Родительский клуб “Ступеньки к школе”. Тема “Тематический день как форма развития компонентов речи ребёнка”.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Власенкова В.И.</w:t>
      </w:r>
      <w:r w:rsidRPr="0026632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23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Скороговорки для автоматизации произношения разных звуков по теме “Транспорт”.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Голомага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 </w:t>
      </w:r>
      <w:hyperlink r:id="rId24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Материалы для автоматизации звуков в форме компьютерной презентации с методическим сопровождением.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Медведкова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 </w:t>
      </w:r>
      <w:hyperlink r:id="rId25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Карточки для автоматизации свистящих и шипящих звуков у детей старшего дошкольного возраста.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Добрынина Э.Г.</w:t>
      </w:r>
      <w:hyperlink r:id="rId26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 xml:space="preserve">Речевой материал по дифференциации твёрдых и мягких согласных, посредством парных гласных Ы-И, </w:t>
        </w:r>
        <w:proofErr w:type="gramStart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А-Я</w:t>
        </w:r>
        <w:proofErr w:type="gramEnd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, О-Ё, У-Ю.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Власенкова В.И. </w:t>
      </w:r>
      <w:hyperlink r:id="rId2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Учебное пособие - презентация по подготовке к звуковому анализу для детей и родителей “</w:t>
        </w:r>
        <w:proofErr w:type="spell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Звукоград</w:t>
        </w:r>
        <w:proofErr w:type="spell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”.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Сульина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Малкина Ю.В. </w:t>
      </w:r>
      <w:hyperlink r:id="rId28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 xml:space="preserve">Использование </w:t>
        </w:r>
        <w:proofErr w:type="spellStart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мнемотаблиц</w:t>
        </w:r>
        <w:proofErr w:type="spellEnd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 xml:space="preserve"> при обучении детей грамоте.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Пантюхина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 </w:t>
      </w:r>
      <w:hyperlink r:id="rId29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Логопедический проект «</w:t>
        </w:r>
        <w:proofErr w:type="spellStart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Кубидом</w:t>
        </w:r>
        <w:proofErr w:type="spellEnd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».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Тумченок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 </w:t>
      </w:r>
      <w:hyperlink r:id="rId30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Фонетическая зарядка для дошколят.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Березина Г.В. </w:t>
      </w:r>
      <w:hyperlink r:id="rId31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Пассивная гимнастика для пальцев рук.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Чернавских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 </w:t>
      </w:r>
      <w:hyperlink r:id="rId32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Система заданий для совместной работы родителей и ребенка дома по развитию связной речи детей старшего дошкольного возраста (по лексическим темам).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Донскова Н.В. </w:t>
      </w:r>
      <w:hyperlink r:id="rId33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Комплекс упражнений по развитию речи для детей с ОНР III уровня, рекомендуемых родителям для домашних занятий.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Денисова Л.Г. </w:t>
      </w:r>
      <w:hyperlink r:id="rId34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Презентация «Фрукты и овощи» для детей старшего и подготовительного дошкольного возраста.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Ткаченко О.Н. </w:t>
      </w:r>
      <w:hyperlink r:id="rId35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Картотека дидактических игр и упражнений по лексической теме “животные дальнего востока”.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Власенкова В.И. </w:t>
      </w:r>
      <w:hyperlink r:id="rId36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Учебное пособие - презентация "Составляем осенние рассказы с опорой на графическую схему".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Власенкова В.И. </w:t>
      </w:r>
      <w:hyperlink r:id="rId3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Учебное пособие - презентация “Учимся читать”.</w:t>
        </w:r>
      </w:hyperlink>
      <w:r w:rsidRPr="002663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266328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NEW!</w:t>
      </w:r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Селютина М.Н. </w:t>
      </w:r>
      <w:hyperlink r:id="rId38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Презентация для развития речи школьников "Поиграем?"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Машкина</w:t>
      </w:r>
      <w:proofErr w:type="gram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 </w:t>
      </w:r>
      <w:hyperlink r:id="rId39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 xml:space="preserve">Тест-презентация по теме: “Состав слова: </w:t>
        </w:r>
        <w:proofErr w:type="gramStart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верно-неверно</w:t>
        </w:r>
        <w:proofErr w:type="gramEnd"/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”.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Пономарчук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 </w:t>
      </w:r>
      <w:hyperlink r:id="rId40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Развивающие пособия для детей с аутизмом своими руками.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 </w:t>
      </w:r>
      <w:hyperlink r:id="rId41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Мастер-класс для учителей–логопедов. Демонстрация комплекса заданий на материале лексической темы “Золотая осень”.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Мазанова Е. </w:t>
      </w:r>
      <w:hyperlink r:id="rId42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Дидактическое пособие «Поезд».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Мельникова А.А. </w:t>
      </w:r>
      <w:hyperlink r:id="rId43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Многофункциональное дидактическое пособие панно "Домик в деревне".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Скотникова</w:t>
      </w:r>
      <w:proofErr w:type="spellEnd"/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 </w:t>
      </w:r>
      <w:r w:rsidRPr="002663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Материалы к лексическим темам.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материалы можно использовать в виде ширм в родительском уголке, где родители могут познакомиться с лексической темой недели и в какие игры можно поиграть с детьми для закрепления темы.</w:t>
      </w:r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2663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Также эти материалы могут пригодиться родителям, которые самостоятельно занимаются с детьми.</w:t>
      </w:r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4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"Библиотека"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5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"Дары осени"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6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"Деревья и кустарники"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7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"Дикие звери наших лесов и их детеныши"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8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"Домашние птицы"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9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"Домашние животные"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0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"Животные жарких стран"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1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"Защитники Отечества"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2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"Зима"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3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"Зимние забавы"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4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"Космос"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5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"Мебель"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6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"Насекомые"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7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"Наш поселок"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8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"Наше тело и уход за ним"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9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"Одежда"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0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"Осень"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1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"Перелетные птицы"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2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"Почта"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3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"Посуда"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4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"Предметы гигиены"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5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"Продукты"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6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"Ранняя весна"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7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"Семья"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8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"Транспорт"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9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"Хлеб"</w:t>
        </w:r>
      </w:hyperlink>
    </w:p>
    <w:p w:rsidR="00266328" w:rsidRPr="00266328" w:rsidRDefault="00266328" w:rsidP="0026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6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0" w:history="1">
        <w:r w:rsidRPr="00266328">
          <w:rPr>
            <w:rFonts w:ascii="Courier" w:eastAsia="Times New Roman" w:hAnsi="Courier" w:cs="Times New Roman"/>
            <w:color w:val="FF0000"/>
            <w:sz w:val="21"/>
            <w:lang w:eastAsia="ru-RU"/>
          </w:rPr>
          <w:t>"Цветы"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1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Профессия - учитель-логопед.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2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Речевой материал для развития речи детей с ОНР 1 уровня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..</w:t>
        </w:r>
      </w:hyperlink>
      <w:proofErr w:type="gramEnd"/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3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Как правильно выполнять домашнее задание логопеда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..</w:t>
        </w:r>
      </w:hyperlink>
      <w:proofErr w:type="gramEnd"/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4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Игры и упражнения для развития речи учащихся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.</w:t>
        </w:r>
        <w:proofErr w:type="gramEnd"/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5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Физкультминутки «Времена года».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6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Презентация Речевой материал - артикуляционная гимнастика под музыкальное и текстовое сопровождение "Песенка о Веселом язычке-путешественнике".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Презентация "Автоматизация звука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С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8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Настенное игровое пособие «Придумай историю».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79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Игра - занятие «Подвижные картинки»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.</w:t>
        </w:r>
        <w:proofErr w:type="gramEnd"/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0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Слайд-шоу к логопедическому занятию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.</w:t>
        </w:r>
        <w:proofErr w:type="gramEnd"/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1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Логопедическое пособие для развития фонематического восприятия и автоматизации звуков "Речевая лаборатория".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2" w:history="1">
        <w:proofErr w:type="spell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Мультимедийное</w:t>
        </w:r>
        <w:proofErr w:type="spell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пособие по теме "Животный мир".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3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Материал по дифференциации звуков Р-Л.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4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Презентация "Автоматизация звука 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Р</w:t>
        </w:r>
        <w:proofErr w:type="gram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".</w:t>
        </w:r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5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Логопедическое пособие "Артикуляционные таблицы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"..</w:t>
        </w:r>
      </w:hyperlink>
      <w:proofErr w:type="gramEnd"/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6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Формирование правильного звукопроизношения у детей с ОНР (презентация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)..</w:t>
        </w:r>
      </w:hyperlink>
      <w:proofErr w:type="gramEnd"/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7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Физ. минутки на стадии автоматизации звуков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..</w:t>
        </w:r>
      </w:hyperlink>
      <w:proofErr w:type="gramEnd"/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8" w:history="1">
        <w:proofErr w:type="spell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Мультимедийное</w:t>
        </w:r>
        <w:proofErr w:type="spellEnd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пособие по теме Насекомые</w:t>
        </w:r>
        <w:proofErr w:type="gramStart"/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.</w:t>
        </w:r>
        <w:proofErr w:type="gramEnd"/>
      </w:hyperlink>
    </w:p>
    <w:p w:rsidR="00266328" w:rsidRPr="00266328" w:rsidRDefault="00266328" w:rsidP="0026632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89" w:history="1">
        <w:r w:rsidRPr="00266328">
          <w:rPr>
            <w:rFonts w:ascii="Courier" w:eastAsia="Times New Roman" w:hAnsi="Courier" w:cs="Times"/>
            <w:color w:val="FF0000"/>
            <w:sz w:val="21"/>
            <w:lang w:eastAsia="ru-RU"/>
          </w:rPr>
          <w:t>Упражнения на дифференциацию звуков Ш-Щ. (речевой материал).</w:t>
        </w:r>
      </w:hyperlink>
    </w:p>
    <w:p w:rsidR="005869E5" w:rsidRDefault="005869E5"/>
    <w:sectPr w:rsidR="005869E5" w:rsidSect="0026632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328"/>
    <w:rsid w:val="00266328"/>
    <w:rsid w:val="002757E2"/>
    <w:rsid w:val="003014BB"/>
    <w:rsid w:val="005869E5"/>
    <w:rsid w:val="00BF789B"/>
    <w:rsid w:val="00CE490C"/>
    <w:rsid w:val="00E0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C"/>
  </w:style>
  <w:style w:type="paragraph" w:styleId="1">
    <w:name w:val="heading 1"/>
    <w:basedOn w:val="a"/>
    <w:link w:val="10"/>
    <w:uiPriority w:val="9"/>
    <w:qFormat/>
    <w:rsid w:val="00CE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goped.ru/stikhi_na_vypusk_prazdnik_chistoj_rechi.htm" TargetMode="External"/><Relationship Id="rId18" Type="http://schemas.openxmlformats.org/officeDocument/2006/relationships/hyperlink" Target="http://www.logoped.ru/logopedicheskoe_posobie_ezhik.htm" TargetMode="External"/><Relationship Id="rId26" Type="http://schemas.openxmlformats.org/officeDocument/2006/relationships/hyperlink" Target="http://www.logoped.ru/dobreg06.htm" TargetMode="External"/><Relationship Id="rId39" Type="http://schemas.openxmlformats.org/officeDocument/2006/relationships/hyperlink" Target="http://www.logoped.ru/mashnv08.htm" TargetMode="External"/><Relationship Id="rId21" Type="http://schemas.openxmlformats.org/officeDocument/2006/relationships/hyperlink" Target="http://www.logoped.ru/lavrovagn01.htm" TargetMode="External"/><Relationship Id="rId34" Type="http://schemas.openxmlformats.org/officeDocument/2006/relationships/hyperlink" Target="http://www.logoped.ru/denilg02.htm" TargetMode="External"/><Relationship Id="rId42" Type="http://schemas.openxmlformats.org/officeDocument/2006/relationships/hyperlink" Target="http://www.logoped.ru/mazae01.htm" TargetMode="External"/><Relationship Id="rId47" Type="http://schemas.openxmlformats.org/officeDocument/2006/relationships/hyperlink" Target="http://www.logoped.ru/skotes05.htm" TargetMode="External"/><Relationship Id="rId50" Type="http://schemas.openxmlformats.org/officeDocument/2006/relationships/hyperlink" Target="http://www.logoped.ru/skotes08.htm" TargetMode="External"/><Relationship Id="rId55" Type="http://schemas.openxmlformats.org/officeDocument/2006/relationships/hyperlink" Target="http://www.logoped.ru/skotes21.htm" TargetMode="External"/><Relationship Id="rId63" Type="http://schemas.openxmlformats.org/officeDocument/2006/relationships/hyperlink" Target="http://www.logoped.ru/skotes13.htm" TargetMode="External"/><Relationship Id="rId68" Type="http://schemas.openxmlformats.org/officeDocument/2006/relationships/hyperlink" Target="http://www.logoped.ru/skotes17.htm" TargetMode="External"/><Relationship Id="rId76" Type="http://schemas.openxmlformats.org/officeDocument/2006/relationships/hyperlink" Target="http://www.logoped.ru/prezentatsija_rechevoj_material_artikuljatsionnaja_gimnastika_pesenka_o_vesjolom_jazychke-puteshestvennike.htm" TargetMode="External"/><Relationship Id="rId84" Type="http://schemas.openxmlformats.org/officeDocument/2006/relationships/hyperlink" Target="http://www.logoped.ru/prezentatsija_avtomatizatsija_zvuk_r.htm" TargetMode="External"/><Relationship Id="rId89" Type="http://schemas.openxmlformats.org/officeDocument/2006/relationships/hyperlink" Target="http://www.logoped.ru/uprazhnenija_na_differentsiatsiju_zvukov_sh-shch__rechevoj_material.htm" TargetMode="External"/><Relationship Id="rId7" Type="http://schemas.openxmlformats.org/officeDocument/2006/relationships/hyperlink" Target="http://www.logoped.ru/prezentatsija_puteshestvie_po_strane_logopedija.htm" TargetMode="External"/><Relationship Id="rId71" Type="http://schemas.openxmlformats.org/officeDocument/2006/relationships/hyperlink" Target="http://www.logoped.ru/professija_uchitel_logope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oped.ru/massazh_kistej_ruk.htm" TargetMode="External"/><Relationship Id="rId29" Type="http://schemas.openxmlformats.org/officeDocument/2006/relationships/hyperlink" Target="http://www.logoped.ru/pantis02.htm" TargetMode="External"/><Relationship Id="rId11" Type="http://schemas.openxmlformats.org/officeDocument/2006/relationships/hyperlink" Target="http://www.logoped.ru/didakticheskie_posobija_dlja_razvitija_svjaznoj_rechi.htm" TargetMode="External"/><Relationship Id="rId24" Type="http://schemas.openxmlformats.org/officeDocument/2006/relationships/hyperlink" Target="http://www.logoped.ru/goloea13.htm" TargetMode="External"/><Relationship Id="rId32" Type="http://schemas.openxmlformats.org/officeDocument/2006/relationships/hyperlink" Target="http://www.logoped.ru/cherer01.htm" TargetMode="External"/><Relationship Id="rId37" Type="http://schemas.openxmlformats.org/officeDocument/2006/relationships/hyperlink" Target="http://www.logoped.ru/vlasvi13.htm" TargetMode="External"/><Relationship Id="rId40" Type="http://schemas.openxmlformats.org/officeDocument/2006/relationships/hyperlink" Target="http://www.logoped.ru/ponoya02.htm" TargetMode="External"/><Relationship Id="rId45" Type="http://schemas.openxmlformats.org/officeDocument/2006/relationships/hyperlink" Target="http://www.logoped.ru/skotes02.htm" TargetMode="External"/><Relationship Id="rId53" Type="http://schemas.openxmlformats.org/officeDocument/2006/relationships/hyperlink" Target="http://www.logoped.ru/skotes24.htm" TargetMode="External"/><Relationship Id="rId58" Type="http://schemas.openxmlformats.org/officeDocument/2006/relationships/hyperlink" Target="http://www.logoped.ru/skotes27.htm" TargetMode="External"/><Relationship Id="rId66" Type="http://schemas.openxmlformats.org/officeDocument/2006/relationships/hyperlink" Target="http://www.logoped.ru/skotes16.htm" TargetMode="External"/><Relationship Id="rId74" Type="http://schemas.openxmlformats.org/officeDocument/2006/relationships/hyperlink" Target="http://www.logoped.ru/igry_i_uprazhnenija_dlja_razvitija_rechi_uchashchikhsja_.htm" TargetMode="External"/><Relationship Id="rId79" Type="http://schemas.openxmlformats.org/officeDocument/2006/relationships/hyperlink" Target="http://www.logoped.ru/igra_zanjatie_podvizhnye_kartinki.htm" TargetMode="External"/><Relationship Id="rId87" Type="http://schemas.openxmlformats.org/officeDocument/2006/relationships/hyperlink" Target="http://www.logoped.ru/fizminutki_na_stadii_avtomatizatsii_zvukov.htm" TargetMode="External"/><Relationship Id="rId5" Type="http://schemas.openxmlformats.org/officeDocument/2006/relationships/hyperlink" Target="http://www.logoped.ru/poslovitsy_i_pogovorki_po_leksicheskim_temam.htm" TargetMode="External"/><Relationship Id="rId61" Type="http://schemas.openxmlformats.org/officeDocument/2006/relationships/hyperlink" Target="http://www.logoped.ru/skotes11.htm" TargetMode="External"/><Relationship Id="rId82" Type="http://schemas.openxmlformats.org/officeDocument/2006/relationships/hyperlink" Target="http://www.logoped.ru/multimedijnoe_posobie_po_teme_zhivotnyj_mir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logoped.ru/vzroslye_i_detskie_trudnosti_obuchenija_gramote.htm" TargetMode="External"/><Relationship Id="rId14" Type="http://schemas.openxmlformats.org/officeDocument/2006/relationships/hyperlink" Target="http://www.logoped.ru/rechevoj_material_dlja_obuchenija_pereskazu.htm" TargetMode="External"/><Relationship Id="rId22" Type="http://schemas.openxmlformats.org/officeDocument/2006/relationships/hyperlink" Target="http://www.logoped.ru/panta02.htm" TargetMode="External"/><Relationship Id="rId27" Type="http://schemas.openxmlformats.org/officeDocument/2006/relationships/hyperlink" Target="http://www.logoped.ru/vlasvi07.htm" TargetMode="External"/><Relationship Id="rId30" Type="http://schemas.openxmlformats.org/officeDocument/2006/relationships/hyperlink" Target="http://www.logoped.ru/tumcea05.htm" TargetMode="External"/><Relationship Id="rId35" Type="http://schemas.openxmlformats.org/officeDocument/2006/relationships/hyperlink" Target="http://www.logoped.ru/tkacon02.htm" TargetMode="External"/><Relationship Id="rId43" Type="http://schemas.openxmlformats.org/officeDocument/2006/relationships/hyperlink" Target="http://www.logoped.ru/melnaa01.htm" TargetMode="External"/><Relationship Id="rId48" Type="http://schemas.openxmlformats.org/officeDocument/2006/relationships/hyperlink" Target="http://www.logoped.ru/skotes06.htm" TargetMode="External"/><Relationship Id="rId56" Type="http://schemas.openxmlformats.org/officeDocument/2006/relationships/hyperlink" Target="http://www.logoped.ru/skotes22.htm" TargetMode="External"/><Relationship Id="rId64" Type="http://schemas.openxmlformats.org/officeDocument/2006/relationships/hyperlink" Target="http://www.logoped.ru/skotes14.htm" TargetMode="External"/><Relationship Id="rId69" Type="http://schemas.openxmlformats.org/officeDocument/2006/relationships/hyperlink" Target="http://www.logoped.ru/skotes18.htm" TargetMode="External"/><Relationship Id="rId77" Type="http://schemas.openxmlformats.org/officeDocument/2006/relationships/hyperlink" Target="http://www.logoped.ru/prezentatsija_avtomatizatsija_zvuka_s.htm" TargetMode="External"/><Relationship Id="rId8" Type="http://schemas.openxmlformats.org/officeDocument/2006/relationships/hyperlink" Target="http://www.logoped.ru/uprazhnenija_dlja_avtomatizatsii_zvukov_r_i_l.htm" TargetMode="External"/><Relationship Id="rId51" Type="http://schemas.openxmlformats.org/officeDocument/2006/relationships/hyperlink" Target="http://www.logoped.ru/skotes03.htm" TargetMode="External"/><Relationship Id="rId72" Type="http://schemas.openxmlformats.org/officeDocument/2006/relationships/hyperlink" Target="http://www.logoped.ru/rechevoj_material_dlja_razvitija_rechi_detej_s_onr_1_urovnja.htm" TargetMode="External"/><Relationship Id="rId80" Type="http://schemas.openxmlformats.org/officeDocument/2006/relationships/hyperlink" Target="http://www.logoped.ru/slajd-shou_k_logopedicheskomu_zanjatiju_zimnie_zabavy.htm" TargetMode="External"/><Relationship Id="rId85" Type="http://schemas.openxmlformats.org/officeDocument/2006/relationships/hyperlink" Target="http://www.logoped.ru/artikuljatsionnye_tablitsy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ogoped.ru/sovershenstvovanie_chtenija_u_detej_s_onr.htm" TargetMode="External"/><Relationship Id="rId17" Type="http://schemas.openxmlformats.org/officeDocument/2006/relationships/hyperlink" Target="http://www.logoped.ru/prezentacija_zvuk_k.htm" TargetMode="External"/><Relationship Id="rId25" Type="http://schemas.openxmlformats.org/officeDocument/2006/relationships/hyperlink" Target="http://www.logoped.ru/medveg01.htm" TargetMode="External"/><Relationship Id="rId33" Type="http://schemas.openxmlformats.org/officeDocument/2006/relationships/hyperlink" Target="http://www.logoped.ru/donsknv01.htm" TargetMode="External"/><Relationship Id="rId38" Type="http://schemas.openxmlformats.org/officeDocument/2006/relationships/hyperlink" Target="http://www.logoped.ru/selumn02.htm" TargetMode="External"/><Relationship Id="rId46" Type="http://schemas.openxmlformats.org/officeDocument/2006/relationships/hyperlink" Target="http://www.logoped.ru/skotes04.htm" TargetMode="External"/><Relationship Id="rId59" Type="http://schemas.openxmlformats.org/officeDocument/2006/relationships/hyperlink" Target="http://www.logoped.ru/skotes09.htm" TargetMode="External"/><Relationship Id="rId67" Type="http://schemas.openxmlformats.org/officeDocument/2006/relationships/hyperlink" Target="http://www.logoped.ru/skotes25.htm" TargetMode="External"/><Relationship Id="rId20" Type="http://schemas.openxmlformats.org/officeDocument/2006/relationships/hyperlink" Target="http://www.logoped.ru/kuznetsovamv02.htm" TargetMode="External"/><Relationship Id="rId41" Type="http://schemas.openxmlformats.org/officeDocument/2006/relationships/hyperlink" Target="http://www.logoped.ru/didyea03.htm" TargetMode="External"/><Relationship Id="rId54" Type="http://schemas.openxmlformats.org/officeDocument/2006/relationships/hyperlink" Target="http://www.logoped.ru/skotes20.htm" TargetMode="External"/><Relationship Id="rId62" Type="http://schemas.openxmlformats.org/officeDocument/2006/relationships/hyperlink" Target="http://www.logoped.ru/skotes12.htm" TargetMode="External"/><Relationship Id="rId70" Type="http://schemas.openxmlformats.org/officeDocument/2006/relationships/hyperlink" Target="http://www.logoped.ru/skotes19.htm" TargetMode="External"/><Relationship Id="rId75" Type="http://schemas.openxmlformats.org/officeDocument/2006/relationships/hyperlink" Target="http://www.logoped.ru/fizminutki_vremena_goda.htm" TargetMode="External"/><Relationship Id="rId83" Type="http://schemas.openxmlformats.org/officeDocument/2006/relationships/hyperlink" Target="http://www.logoped.ru/material_po_differentsiatsii_zvukov_r-l.htm" TargetMode="External"/><Relationship Id="rId88" Type="http://schemas.openxmlformats.org/officeDocument/2006/relationships/hyperlink" Target="http://www.logoped.ru/multimedijnoe_posobie_po_teme_nasekomye.ht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goped.ru/prezentatsija_avtomatizatsija_zvuka_sh_po_russkim_multfilmam.htm" TargetMode="External"/><Relationship Id="rId15" Type="http://schemas.openxmlformats.org/officeDocument/2006/relationships/hyperlink" Target="http://www.logoped.ru/palchikovaja_gimnastika_12_mesjatsev.htm" TargetMode="External"/><Relationship Id="rId23" Type="http://schemas.openxmlformats.org/officeDocument/2006/relationships/hyperlink" Target="http://www.logoped.ru/vlasvi11.htm" TargetMode="External"/><Relationship Id="rId28" Type="http://schemas.openxmlformats.org/officeDocument/2006/relationships/hyperlink" Target="http://www.logoped.ru/sulus01.htm" TargetMode="External"/><Relationship Id="rId36" Type="http://schemas.openxmlformats.org/officeDocument/2006/relationships/hyperlink" Target="http://www.logoped.ru/vlasvi10.htm" TargetMode="External"/><Relationship Id="rId49" Type="http://schemas.openxmlformats.org/officeDocument/2006/relationships/hyperlink" Target="http://www.logoped.ru/skotes07.htm" TargetMode="External"/><Relationship Id="rId57" Type="http://schemas.openxmlformats.org/officeDocument/2006/relationships/hyperlink" Target="http://www.logoped.ru/skotes26.htm" TargetMode="External"/><Relationship Id="rId10" Type="http://schemas.openxmlformats.org/officeDocument/2006/relationships/hyperlink" Target="http://www.logoped.ru/razvitie_prosodicheskikh_komponentov_rechi.htm" TargetMode="External"/><Relationship Id="rId31" Type="http://schemas.openxmlformats.org/officeDocument/2006/relationships/hyperlink" Target="http://www.logoped.ru/beregv03_pril01.htm" TargetMode="External"/><Relationship Id="rId44" Type="http://schemas.openxmlformats.org/officeDocument/2006/relationships/hyperlink" Target="http://www.logoped.ru/skotes01.htm" TargetMode="External"/><Relationship Id="rId52" Type="http://schemas.openxmlformats.org/officeDocument/2006/relationships/hyperlink" Target="http://www.logoped.ru/skotes23.htm" TargetMode="External"/><Relationship Id="rId60" Type="http://schemas.openxmlformats.org/officeDocument/2006/relationships/hyperlink" Target="http://www.logoped.ru/skotes10.htm" TargetMode="External"/><Relationship Id="rId65" Type="http://schemas.openxmlformats.org/officeDocument/2006/relationships/hyperlink" Target="http://www.logoped.ru/skotes15.htm" TargetMode="External"/><Relationship Id="rId73" Type="http://schemas.openxmlformats.org/officeDocument/2006/relationships/hyperlink" Target="http://www.logoped.ru/kak_pravilno_vypolnjat_domashnee_zadanie_logopeda.htm" TargetMode="External"/><Relationship Id="rId78" Type="http://schemas.openxmlformats.org/officeDocument/2006/relationships/hyperlink" Target="http://www.logoped.ru/nastennoe_igrovoe_posobie_pridumaj_istoriju.htm" TargetMode="External"/><Relationship Id="rId81" Type="http://schemas.openxmlformats.org/officeDocument/2006/relationships/hyperlink" Target="http://www.logoped.ru/rechevaja_laboratorija_logopedicheskoe_posobie.htm" TargetMode="External"/><Relationship Id="rId86" Type="http://schemas.openxmlformats.org/officeDocument/2006/relationships/hyperlink" Target="http://www.logoped.ru/formirovanie_pravilnogo_zvukoproiznoshenija_u_detej_s_onr_prezentatsija.htm" TargetMode="External"/><Relationship Id="rId4" Type="http://schemas.openxmlformats.org/officeDocument/2006/relationships/hyperlink" Target="http://www.logoped.ru/logopedicheskij_massazh_litsa_v_stikhakh.htm" TargetMode="External"/><Relationship Id="rId9" Type="http://schemas.openxmlformats.org/officeDocument/2006/relationships/hyperlink" Target="http://www.logoped.ru/rechevoe_razvitije_detej_7_le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9626</Characters>
  <Application>Microsoft Office Word</Application>
  <DocSecurity>0</DocSecurity>
  <Lines>80</Lines>
  <Paragraphs>22</Paragraphs>
  <ScaleCrop>false</ScaleCrop>
  <Company>Home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2015-03-29T07:57:00Z</dcterms:created>
  <dcterms:modified xsi:type="dcterms:W3CDTF">2015-03-29T07:57:00Z</dcterms:modified>
</cp:coreProperties>
</file>