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DA" w:rsidRDefault="005867DA" w:rsidP="005867DA">
      <w:pPr>
        <w:pStyle w:val="2"/>
        <w:shd w:val="clear" w:color="auto" w:fill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bidi="ru-RU"/>
        </w:rPr>
        <w:t>ПЕРЕЧЕНЬ</w:t>
      </w:r>
      <w:r w:rsidR="00A70EF8">
        <w:rPr>
          <w:rFonts w:ascii="Times New Roman" w:hAnsi="Times New Roman" w:cs="Times New Roman"/>
          <w:b/>
          <w:color w:val="000000"/>
          <w:lang w:val="en-US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bidi="ru-RU"/>
        </w:rPr>
        <w:t xml:space="preserve">оборудования </w:t>
      </w:r>
      <w:r>
        <w:rPr>
          <w:rFonts w:ascii="Times New Roman" w:hAnsi="Times New Roman" w:cs="Times New Roman"/>
          <w:b/>
        </w:rPr>
        <w:t>и инструментария</w:t>
      </w:r>
    </w:p>
    <w:p w:rsidR="005867DA" w:rsidRDefault="00D709C7" w:rsidP="005867DA">
      <w:pPr>
        <w:pStyle w:val="2"/>
        <w:shd w:val="clear" w:color="auto" w:fill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bidi="ru-RU"/>
        </w:rPr>
        <w:t>М</w:t>
      </w:r>
      <w:r w:rsidR="005867DA">
        <w:rPr>
          <w:rFonts w:ascii="Times New Roman" w:hAnsi="Times New Roman" w:cs="Times New Roman"/>
          <w:b/>
          <w:color w:val="000000"/>
          <w:lang w:bidi="ru-RU"/>
        </w:rPr>
        <w:t>едицинского кабинета М</w:t>
      </w:r>
      <w:r w:rsidR="005867DA">
        <w:rPr>
          <w:rFonts w:ascii="Times New Roman" w:hAnsi="Times New Roman" w:cs="Times New Roman"/>
          <w:b/>
        </w:rPr>
        <w:t>Б</w:t>
      </w:r>
      <w:r w:rsidR="005867DA">
        <w:rPr>
          <w:rFonts w:ascii="Times New Roman" w:hAnsi="Times New Roman" w:cs="Times New Roman"/>
          <w:b/>
          <w:color w:val="000000"/>
          <w:lang w:bidi="ru-RU"/>
        </w:rPr>
        <w:t>ДО</w:t>
      </w:r>
      <w:r>
        <w:rPr>
          <w:rFonts w:ascii="Times New Roman" w:hAnsi="Times New Roman" w:cs="Times New Roman"/>
          <w:b/>
          <w:color w:val="000000"/>
          <w:lang w:bidi="ru-RU"/>
        </w:rPr>
        <w:t>О д/с «Подсолнушек»</w:t>
      </w:r>
    </w:p>
    <w:p w:rsidR="005867DA" w:rsidRDefault="005867DA" w:rsidP="005867DA">
      <w:pPr>
        <w:pStyle w:val="2"/>
        <w:shd w:val="clear" w:color="auto" w:fill="auto"/>
        <w:ind w:hanging="142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5029"/>
        <w:gridCol w:w="3118"/>
      </w:tblGrid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867DA" w:rsidTr="005C26FC">
        <w:trPr>
          <w:trHeight w:hRule="exact" w:val="3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Письменный стол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Стулья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Кушетка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Шкаф для медика</w:t>
            </w:r>
            <w:r w:rsidR="005867DA">
              <w:rPr>
                <w:rStyle w:val="1"/>
                <w:rFonts w:ascii="Times New Roman" w:hAnsi="Times New Roman" w:cs="Times New Roman"/>
              </w:rPr>
              <w:t>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Умывальная раковина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Ведро с педальной крышкой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D709C7">
        <w:trPr>
          <w:trHeight w:hRule="exact" w:val="7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317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Таблица для определения остроты зрения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Ножницы медицинские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Шпатели одноразовые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</w:t>
            </w:r>
            <w:r w:rsidR="005867DA">
              <w:rPr>
                <w:rStyle w:val="1"/>
                <w:rFonts w:ascii="Times New Roman" w:hAnsi="Times New Roman" w:cs="Times New Roman"/>
              </w:rPr>
              <w:t>0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Шины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Крамера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</w:rPr>
              <w:t>Плантограф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деревянный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Пузырь для льда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D709C7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Грелка резиновая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Облучатель бактерицидный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D709C7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Контейнер для термометров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Тонометр с детской манжеткой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Спирометр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5867DA" w:rsidTr="005C26FC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столик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DA" w:rsidRDefault="005867DA" w:rsidP="005C26FC">
            <w:pPr>
              <w:pStyle w:val="2"/>
              <w:shd w:val="clear" w:color="auto" w:fill="auto"/>
              <w:spacing w:line="280" w:lineRule="exact"/>
              <w:ind w:left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</w:t>
            </w:r>
          </w:p>
        </w:tc>
      </w:tr>
      <w:tr w:rsidR="00D709C7" w:rsidTr="00D709C7">
        <w:trPr>
          <w:trHeight w:hRule="exact" w:val="72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67" w:lineRule="exact"/>
              <w:ind w:left="120"/>
              <w:rPr>
                <w:rStyle w:val="a6"/>
                <w:rFonts w:eastAsiaTheme="minorHAnsi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Бикс маленький для стерильного материала</w:t>
            </w:r>
          </w:p>
          <w:p w:rsidR="00D709C7" w:rsidRDefault="00D709C7" w:rsidP="00D709C7">
            <w:pPr>
              <w:pStyle w:val="2"/>
              <w:shd w:val="clear" w:color="auto" w:fill="auto"/>
              <w:spacing w:line="367" w:lineRule="exact"/>
              <w:ind w:left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</w:pPr>
            <w:r>
              <w:t>2</w:t>
            </w:r>
          </w:p>
        </w:tc>
      </w:tr>
      <w:tr w:rsidR="00D709C7" w:rsidTr="00DB2337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71" w:lineRule="exact"/>
              <w:ind w:left="120"/>
              <w:rPr>
                <w:rStyle w:val="a6"/>
                <w:rFonts w:eastAsiaTheme="minorHAnsi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Жгут кровеостанавливающий венозный ЖВ-0.1</w:t>
            </w:r>
          </w:p>
          <w:p w:rsidR="00D709C7" w:rsidRDefault="00D709C7" w:rsidP="00D709C7">
            <w:pPr>
              <w:pStyle w:val="2"/>
              <w:shd w:val="clear" w:color="auto" w:fill="auto"/>
              <w:spacing w:line="371" w:lineRule="exact"/>
              <w:ind w:left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</w:pPr>
            <w:r>
              <w:rPr>
                <w:rStyle w:val="a6"/>
                <w:rFonts w:eastAsiaTheme="minorHAnsi"/>
                <w:b w:val="0"/>
                <w:bCs w:val="0"/>
              </w:rPr>
              <w:t>1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</w:pPr>
            <w:r>
              <w:rPr>
                <w:rStyle w:val="a6"/>
                <w:rFonts w:eastAsiaTheme="minorHAnsi"/>
                <w:b w:val="0"/>
                <w:bCs w:val="0"/>
              </w:rPr>
              <w:t>Термометры медицинские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</w:pPr>
            <w:r>
              <w:rPr>
                <w:rStyle w:val="a6"/>
                <w:rFonts w:eastAsiaTheme="minorHAnsi"/>
              </w:rPr>
              <w:t>20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</w:pPr>
            <w:r>
              <w:rPr>
                <w:rStyle w:val="a6"/>
                <w:rFonts w:eastAsiaTheme="minorHAnsi"/>
                <w:b w:val="0"/>
                <w:bCs w:val="0"/>
              </w:rPr>
              <w:t>Пинцет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</w:pPr>
            <w:r>
              <w:rPr>
                <w:rStyle w:val="a6"/>
                <w:rFonts w:eastAsiaTheme="minorHAnsi"/>
                <w:b w:val="0"/>
                <w:bCs w:val="0"/>
              </w:rPr>
              <w:t>2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</w:pPr>
            <w:r>
              <w:rPr>
                <w:rStyle w:val="a6"/>
                <w:rFonts w:eastAsiaTheme="minorHAnsi"/>
                <w:b w:val="0"/>
                <w:bCs w:val="0"/>
              </w:rPr>
              <w:t>Ножницы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</w:pPr>
            <w:r>
              <w:rPr>
                <w:rStyle w:val="a6"/>
                <w:rFonts w:eastAsiaTheme="minorHAnsi"/>
                <w:b w:val="0"/>
                <w:bCs w:val="0"/>
              </w:rPr>
              <w:t>2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Лоток почкообразный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2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 xml:space="preserve">Кондиционер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1</w:t>
            </w:r>
          </w:p>
        </w:tc>
      </w:tr>
      <w:tr w:rsidR="00D709C7" w:rsidTr="00FE3946">
        <w:trPr>
          <w:trHeight w:hRule="exact"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280" w:lineRule="exact"/>
              <w:ind w:left="14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2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 xml:space="preserve">Аптечка Анти - </w:t>
            </w:r>
            <w:proofErr w:type="spellStart"/>
            <w:r>
              <w:rPr>
                <w:rStyle w:val="a6"/>
                <w:rFonts w:eastAsiaTheme="minorHAnsi"/>
                <w:b w:val="0"/>
                <w:bCs w:val="0"/>
              </w:rPr>
              <w:t>спид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9C7" w:rsidRDefault="00D709C7" w:rsidP="00D709C7">
            <w:pPr>
              <w:pStyle w:val="2"/>
              <w:shd w:val="clear" w:color="auto" w:fill="auto"/>
              <w:spacing w:line="300" w:lineRule="exact"/>
              <w:ind w:left="140"/>
              <w:rPr>
                <w:rStyle w:val="a6"/>
                <w:rFonts w:eastAsiaTheme="minorHAnsi"/>
                <w:b w:val="0"/>
                <w:bCs w:val="0"/>
              </w:rPr>
            </w:pPr>
            <w:r>
              <w:rPr>
                <w:rStyle w:val="a6"/>
                <w:rFonts w:eastAsiaTheme="minorHAnsi"/>
                <w:b w:val="0"/>
                <w:bCs w:val="0"/>
              </w:rPr>
              <w:t>1</w:t>
            </w:r>
          </w:p>
        </w:tc>
      </w:tr>
    </w:tbl>
    <w:p w:rsidR="00290F9C" w:rsidRDefault="00A70EF8" w:rsidP="00D709C7">
      <w:bookmarkStart w:id="0" w:name="_GoBack"/>
      <w:bookmarkEnd w:id="0"/>
    </w:p>
    <w:sectPr w:rsidR="00290F9C" w:rsidSect="003C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9C"/>
    <w:rsid w:val="005867DA"/>
    <w:rsid w:val="005903D6"/>
    <w:rsid w:val="00A70EF8"/>
    <w:rsid w:val="00AC1329"/>
    <w:rsid w:val="00C1000D"/>
    <w:rsid w:val="00D709C7"/>
    <w:rsid w:val="00E0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867D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867DA"/>
    <w:pPr>
      <w:widowControl w:val="0"/>
      <w:shd w:val="clear" w:color="auto" w:fill="FFFFFF"/>
      <w:spacing w:after="0" w:line="320" w:lineRule="exact"/>
    </w:pPr>
    <w:rPr>
      <w:rFonts w:eastAsiaTheme="minorHAnsi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5867DA"/>
    <w:rPr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867DA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5867DA"/>
    <w:rPr>
      <w:sz w:val="8"/>
      <w:szCs w:val="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867DA"/>
    <w:pPr>
      <w:widowControl w:val="0"/>
      <w:shd w:val="clear" w:color="auto" w:fill="FFFFFF"/>
      <w:spacing w:before="120" w:after="0" w:line="0" w:lineRule="atLeast"/>
    </w:pPr>
    <w:rPr>
      <w:rFonts w:eastAsiaTheme="minorHAnsi"/>
      <w:sz w:val="8"/>
      <w:szCs w:val="8"/>
      <w:lang w:eastAsia="en-US"/>
    </w:rPr>
  </w:style>
  <w:style w:type="character" w:customStyle="1" w:styleId="1">
    <w:name w:val="Основной текст1"/>
    <w:basedOn w:val="a3"/>
    <w:rsid w:val="005867DA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"/>
    <w:basedOn w:val="a3"/>
    <w:rsid w:val="005867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Не полужирный"/>
    <w:basedOn w:val="a3"/>
    <w:rsid w:val="005867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aliases w:val="14 pt,Не полужирный"/>
    <w:basedOn w:val="a3"/>
    <w:rsid w:val="005867DA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Павлова</dc:creator>
  <cp:keywords/>
  <dc:description/>
  <cp:lastModifiedBy>Галяяяя</cp:lastModifiedBy>
  <cp:revision>4</cp:revision>
  <dcterms:created xsi:type="dcterms:W3CDTF">2014-10-27T11:09:00Z</dcterms:created>
  <dcterms:modified xsi:type="dcterms:W3CDTF">2014-11-27T17:25:00Z</dcterms:modified>
</cp:coreProperties>
</file>